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6B512" w14:textId="73FFC10C" w:rsidR="00A00A0C" w:rsidRDefault="00A00A0C" w:rsidP="00A00A0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FAQ</w:t>
      </w:r>
    </w:p>
    <w:p w14:paraId="1CE916B4" w14:textId="77777777" w:rsidR="00A00A0C" w:rsidRDefault="00A00A0C" w:rsidP="002A1D08">
      <w:pPr>
        <w:jc w:val="both"/>
        <w:rPr>
          <w:rFonts w:ascii="Arial" w:hAnsi="Arial" w:cs="Arial"/>
        </w:rPr>
      </w:pPr>
    </w:p>
    <w:p w14:paraId="2A2BB25A" w14:textId="17DD393A" w:rsidR="002A1D08" w:rsidRPr="002A1D08" w:rsidRDefault="002A1D08" w:rsidP="002A1D08">
      <w:pPr>
        <w:jc w:val="both"/>
        <w:rPr>
          <w:rFonts w:ascii="Arial" w:hAnsi="Arial" w:cs="Arial"/>
        </w:rPr>
      </w:pPr>
      <w:r w:rsidRPr="002A1D08">
        <w:rPr>
          <w:rFonts w:ascii="Arial" w:hAnsi="Arial" w:cs="Arial"/>
        </w:rPr>
        <w:t>Q) What is the difference between Form 15 G &amp; H</w:t>
      </w:r>
    </w:p>
    <w:p w14:paraId="6965E110" w14:textId="77777777" w:rsidR="002A1D08" w:rsidRPr="002A1D08" w:rsidRDefault="002A1D08" w:rsidP="002A1D08">
      <w:pPr>
        <w:jc w:val="both"/>
        <w:rPr>
          <w:rFonts w:ascii="Arial" w:hAnsi="Arial" w:cs="Arial"/>
        </w:rPr>
      </w:pPr>
    </w:p>
    <w:p w14:paraId="04780FC3" w14:textId="2BCFDFAA" w:rsidR="002A1D08" w:rsidRPr="002A1D08" w:rsidRDefault="002A1D08" w:rsidP="002A1D08">
      <w:pPr>
        <w:jc w:val="both"/>
        <w:rPr>
          <w:rFonts w:ascii="Arial" w:hAnsi="Arial" w:cs="Arial"/>
        </w:rPr>
      </w:pPr>
      <w:r w:rsidRPr="002A1D08">
        <w:rPr>
          <w:rFonts w:ascii="Arial" w:hAnsi="Arial" w:cs="Arial"/>
        </w:rPr>
        <w:t xml:space="preserve">A) Form 15H is </w:t>
      </w:r>
      <w:r w:rsidR="00EC61FD">
        <w:rPr>
          <w:rFonts w:ascii="Arial" w:hAnsi="Arial" w:cs="Arial"/>
        </w:rPr>
        <w:t xml:space="preserve">only </w:t>
      </w:r>
      <w:r w:rsidRPr="002A1D08">
        <w:rPr>
          <w:rFonts w:ascii="Arial" w:hAnsi="Arial" w:cs="Arial"/>
        </w:rPr>
        <w:t xml:space="preserve">for </w:t>
      </w:r>
      <w:r w:rsidR="00EC61FD">
        <w:rPr>
          <w:rFonts w:ascii="Arial" w:hAnsi="Arial" w:cs="Arial"/>
        </w:rPr>
        <w:t xml:space="preserve">individual </w:t>
      </w:r>
      <w:r w:rsidRPr="002A1D08">
        <w:rPr>
          <w:rFonts w:ascii="Arial" w:hAnsi="Arial" w:cs="Arial"/>
        </w:rPr>
        <w:t xml:space="preserve">senior citizens, those who are 60 years or </w:t>
      </w:r>
      <w:r w:rsidR="009134D9" w:rsidRPr="002A1D08">
        <w:rPr>
          <w:rFonts w:ascii="Arial" w:hAnsi="Arial" w:cs="Arial"/>
        </w:rPr>
        <w:t>older,</w:t>
      </w:r>
      <w:r w:rsidR="00A00A0C">
        <w:rPr>
          <w:rFonts w:ascii="Arial" w:hAnsi="Arial" w:cs="Arial"/>
        </w:rPr>
        <w:t xml:space="preserve"> </w:t>
      </w:r>
      <w:r w:rsidRPr="002A1D08">
        <w:rPr>
          <w:rFonts w:ascii="Arial" w:hAnsi="Arial" w:cs="Arial"/>
        </w:rPr>
        <w:t xml:space="preserve">while Form 15G is for </w:t>
      </w:r>
      <w:r w:rsidR="00EC61FD">
        <w:rPr>
          <w:rFonts w:ascii="Arial" w:hAnsi="Arial" w:cs="Arial"/>
        </w:rPr>
        <w:t xml:space="preserve">individual and </w:t>
      </w:r>
      <w:r w:rsidRPr="002A1D08">
        <w:rPr>
          <w:rFonts w:ascii="Arial" w:hAnsi="Arial" w:cs="Arial"/>
        </w:rPr>
        <w:t xml:space="preserve">any person other than a company or a firm. </w:t>
      </w:r>
    </w:p>
    <w:p w14:paraId="0D01635D" w14:textId="77777777" w:rsidR="002A1D08" w:rsidRPr="002A1D08" w:rsidRDefault="002A1D08" w:rsidP="002A1D08">
      <w:pPr>
        <w:jc w:val="both"/>
        <w:rPr>
          <w:rFonts w:ascii="Arial" w:hAnsi="Arial" w:cs="Arial"/>
        </w:rPr>
      </w:pPr>
    </w:p>
    <w:p w14:paraId="094DB11E" w14:textId="7E77699A" w:rsidR="002A1D08" w:rsidRPr="002A1D08" w:rsidRDefault="002A1D08" w:rsidP="002A1D08">
      <w:pPr>
        <w:jc w:val="both"/>
        <w:rPr>
          <w:rFonts w:ascii="Arial" w:hAnsi="Arial" w:cs="Arial"/>
        </w:rPr>
      </w:pPr>
      <w:r w:rsidRPr="002A1D08">
        <w:rPr>
          <w:rFonts w:ascii="Arial" w:hAnsi="Arial" w:cs="Arial"/>
        </w:rPr>
        <w:t>++++++++++++++++++++++++++++++++++++++++++++++++++++++++++++++++++++++</w:t>
      </w:r>
    </w:p>
    <w:p w14:paraId="04908692" w14:textId="77777777" w:rsidR="002A1D08" w:rsidRPr="002A1D08" w:rsidRDefault="002A1D08" w:rsidP="002A1D08">
      <w:pPr>
        <w:jc w:val="both"/>
        <w:rPr>
          <w:rFonts w:ascii="Arial" w:hAnsi="Arial" w:cs="Arial"/>
        </w:rPr>
      </w:pPr>
    </w:p>
    <w:p w14:paraId="37874B22" w14:textId="77777777" w:rsidR="002A1D08" w:rsidRPr="002A1D08" w:rsidRDefault="002A1D08" w:rsidP="002A1D08">
      <w:pPr>
        <w:jc w:val="both"/>
        <w:rPr>
          <w:rFonts w:ascii="Arial" w:hAnsi="Arial" w:cs="Arial"/>
        </w:rPr>
      </w:pPr>
      <w:r w:rsidRPr="002A1D08">
        <w:rPr>
          <w:rFonts w:ascii="Arial" w:hAnsi="Arial" w:cs="Arial"/>
        </w:rPr>
        <w:t>Q) What is the validity of form 15 G &amp; H</w:t>
      </w:r>
    </w:p>
    <w:p w14:paraId="5C5A24C0" w14:textId="77777777" w:rsidR="002A1D08" w:rsidRPr="002A1D08" w:rsidRDefault="002A1D08" w:rsidP="002A1D08">
      <w:pPr>
        <w:jc w:val="both"/>
        <w:rPr>
          <w:rFonts w:ascii="Arial" w:hAnsi="Arial" w:cs="Arial"/>
        </w:rPr>
      </w:pPr>
    </w:p>
    <w:p w14:paraId="0940CBF2" w14:textId="03A5F0C1" w:rsidR="002A1D08" w:rsidRPr="002A1D08" w:rsidRDefault="002A1D08" w:rsidP="002A1D08">
      <w:pPr>
        <w:jc w:val="both"/>
        <w:rPr>
          <w:rFonts w:ascii="Arial" w:hAnsi="Arial" w:cs="Arial"/>
        </w:rPr>
      </w:pPr>
      <w:r w:rsidRPr="002A1D08">
        <w:rPr>
          <w:rFonts w:ascii="Arial" w:hAnsi="Arial" w:cs="Arial"/>
        </w:rPr>
        <w:t>A) Form 15G and Form 15H are valid for one financial year. Investors need to submit these forms every year at the beginning of the financial year.</w:t>
      </w:r>
      <w:r w:rsidR="00EC61FD">
        <w:rPr>
          <w:rFonts w:ascii="Arial" w:hAnsi="Arial" w:cs="Arial"/>
        </w:rPr>
        <w:t xml:space="preserve"> Financial year means starting form 1</w:t>
      </w:r>
      <w:r w:rsidR="00EC61FD" w:rsidRPr="00A00A0C">
        <w:rPr>
          <w:rFonts w:ascii="Arial" w:hAnsi="Arial" w:cs="Arial"/>
          <w:vertAlign w:val="superscript"/>
        </w:rPr>
        <w:t>st</w:t>
      </w:r>
      <w:r w:rsidR="00EC61FD">
        <w:rPr>
          <w:rFonts w:ascii="Arial" w:hAnsi="Arial" w:cs="Arial"/>
        </w:rPr>
        <w:t xml:space="preserve"> April to ended March 31.</w:t>
      </w:r>
      <w:r w:rsidRPr="002A1D08">
        <w:rPr>
          <w:rFonts w:ascii="Arial" w:hAnsi="Arial" w:cs="Arial"/>
        </w:rPr>
        <w:t xml:space="preserve"> </w:t>
      </w:r>
    </w:p>
    <w:p w14:paraId="15DCAF80" w14:textId="77777777" w:rsidR="002A1D08" w:rsidRPr="002A1D08" w:rsidRDefault="002A1D08" w:rsidP="002A1D08">
      <w:pPr>
        <w:jc w:val="both"/>
        <w:rPr>
          <w:rFonts w:ascii="Arial" w:hAnsi="Arial" w:cs="Arial"/>
        </w:rPr>
      </w:pPr>
    </w:p>
    <w:p w14:paraId="4E4577E6" w14:textId="124CD8AE" w:rsidR="002A1D08" w:rsidRPr="002A1D08" w:rsidRDefault="002A1D08" w:rsidP="002A1D08">
      <w:pPr>
        <w:jc w:val="both"/>
        <w:rPr>
          <w:rFonts w:ascii="Arial" w:hAnsi="Arial" w:cs="Arial"/>
        </w:rPr>
      </w:pPr>
      <w:r w:rsidRPr="002A1D08">
        <w:rPr>
          <w:rFonts w:ascii="Arial" w:hAnsi="Arial" w:cs="Arial"/>
        </w:rPr>
        <w:t>++++++++++++++++++++++++++++++++++++++++++++++++++++++++++++++++++++++</w:t>
      </w:r>
    </w:p>
    <w:p w14:paraId="5A158772" w14:textId="77777777" w:rsidR="002A1D08" w:rsidRPr="002A1D08" w:rsidRDefault="002A1D08" w:rsidP="002A1D08">
      <w:pPr>
        <w:jc w:val="both"/>
        <w:rPr>
          <w:rFonts w:ascii="Arial" w:hAnsi="Arial" w:cs="Arial"/>
        </w:rPr>
      </w:pPr>
    </w:p>
    <w:p w14:paraId="06FA18E7" w14:textId="77777777" w:rsidR="002A1D08" w:rsidRPr="002A1D08" w:rsidRDefault="002A1D08" w:rsidP="002A1D08">
      <w:pPr>
        <w:jc w:val="both"/>
        <w:rPr>
          <w:rFonts w:ascii="Arial" w:hAnsi="Arial" w:cs="Arial"/>
        </w:rPr>
      </w:pPr>
      <w:r w:rsidRPr="002A1D08">
        <w:rPr>
          <w:rFonts w:ascii="Arial" w:hAnsi="Arial" w:cs="Arial"/>
        </w:rPr>
        <w:t>Q) Can investor submit form 15 G &amp; H any time?</w:t>
      </w:r>
    </w:p>
    <w:p w14:paraId="439A0C64" w14:textId="77777777" w:rsidR="002A1D08" w:rsidRPr="002A1D08" w:rsidRDefault="002A1D08" w:rsidP="002A1D08">
      <w:pPr>
        <w:jc w:val="both"/>
        <w:rPr>
          <w:rFonts w:ascii="Arial" w:hAnsi="Arial" w:cs="Arial"/>
        </w:rPr>
      </w:pPr>
    </w:p>
    <w:p w14:paraId="07DA3432" w14:textId="248EBF10" w:rsidR="002A1D08" w:rsidRPr="002A1D08" w:rsidRDefault="002A1D08" w:rsidP="002A1D08">
      <w:pPr>
        <w:jc w:val="both"/>
        <w:rPr>
          <w:rFonts w:ascii="Arial" w:hAnsi="Arial" w:cs="Arial"/>
        </w:rPr>
      </w:pPr>
      <w:r w:rsidRPr="002A1D08">
        <w:rPr>
          <w:rFonts w:ascii="Arial" w:hAnsi="Arial" w:cs="Arial"/>
        </w:rPr>
        <w:t>A) Investors can submit the forms anytime however the TDS deduction would stop from the subsequent quarter. Hence it is advised to submit form 15 G or H every year preferably in</w:t>
      </w:r>
      <w:r w:rsidR="00EC61FD">
        <w:rPr>
          <w:rFonts w:ascii="Arial" w:hAnsi="Arial" w:cs="Arial"/>
        </w:rPr>
        <w:t xml:space="preserve"> beginning of the financial year i.e.</w:t>
      </w:r>
      <w:r w:rsidRPr="002A1D08">
        <w:rPr>
          <w:rFonts w:ascii="Arial" w:hAnsi="Arial" w:cs="Arial"/>
        </w:rPr>
        <w:t xml:space="preserve"> April.</w:t>
      </w:r>
    </w:p>
    <w:p w14:paraId="591109CD" w14:textId="77777777" w:rsidR="002A1D08" w:rsidRPr="002A1D08" w:rsidRDefault="002A1D08" w:rsidP="002A1D08">
      <w:pPr>
        <w:jc w:val="both"/>
        <w:rPr>
          <w:rFonts w:ascii="Arial" w:hAnsi="Arial" w:cs="Arial"/>
        </w:rPr>
      </w:pPr>
    </w:p>
    <w:p w14:paraId="7DB1DAAE" w14:textId="2A1CCAC1" w:rsidR="002A1D08" w:rsidRPr="002A1D08" w:rsidRDefault="002A1D08" w:rsidP="002A1D08">
      <w:pPr>
        <w:jc w:val="both"/>
        <w:rPr>
          <w:rFonts w:ascii="Arial" w:hAnsi="Arial" w:cs="Arial"/>
        </w:rPr>
      </w:pPr>
      <w:r w:rsidRPr="002A1D08">
        <w:rPr>
          <w:rFonts w:ascii="Arial" w:hAnsi="Arial" w:cs="Arial"/>
        </w:rPr>
        <w:t>++++++++++++++++++++++++++++++++++++++++++++++++++++++++++++++++++++++</w:t>
      </w:r>
    </w:p>
    <w:p w14:paraId="2B1F43EB" w14:textId="77777777" w:rsidR="002A1D08" w:rsidRPr="002A1D08" w:rsidRDefault="002A1D08" w:rsidP="002A1D08">
      <w:pPr>
        <w:jc w:val="both"/>
        <w:rPr>
          <w:rFonts w:ascii="Arial" w:hAnsi="Arial" w:cs="Arial"/>
        </w:rPr>
      </w:pPr>
    </w:p>
    <w:p w14:paraId="697D47D7" w14:textId="6F914151" w:rsidR="002A1D08" w:rsidRPr="002A1D08" w:rsidRDefault="002A1D08" w:rsidP="002A1D08">
      <w:pPr>
        <w:jc w:val="both"/>
        <w:rPr>
          <w:rFonts w:ascii="Arial" w:hAnsi="Arial" w:cs="Arial"/>
        </w:rPr>
      </w:pPr>
      <w:r w:rsidRPr="002A1D08">
        <w:rPr>
          <w:rFonts w:ascii="Arial" w:hAnsi="Arial" w:cs="Arial"/>
        </w:rPr>
        <w:t>Q) Conditions investors you must fulfil to submit Form 15G?</w:t>
      </w:r>
    </w:p>
    <w:p w14:paraId="0639E929" w14:textId="77777777" w:rsidR="002A1D08" w:rsidRPr="002A1D08" w:rsidRDefault="002A1D08" w:rsidP="002A1D08">
      <w:pPr>
        <w:jc w:val="both"/>
        <w:rPr>
          <w:rFonts w:ascii="Arial" w:hAnsi="Arial" w:cs="Arial"/>
        </w:rPr>
      </w:pPr>
    </w:p>
    <w:p w14:paraId="76B28C81" w14:textId="19F67EF3" w:rsidR="002A1D08" w:rsidRPr="002A1D08" w:rsidRDefault="002A1D08" w:rsidP="002A1D08">
      <w:pPr>
        <w:jc w:val="both"/>
        <w:rPr>
          <w:rFonts w:ascii="Arial" w:hAnsi="Arial" w:cs="Arial"/>
        </w:rPr>
      </w:pPr>
      <w:r w:rsidRPr="002A1D08">
        <w:rPr>
          <w:rFonts w:ascii="Arial" w:hAnsi="Arial" w:cs="Arial"/>
        </w:rPr>
        <w:t xml:space="preserve">A) </w:t>
      </w:r>
      <w:r w:rsidR="00A00A0C">
        <w:rPr>
          <w:rFonts w:ascii="Arial" w:hAnsi="Arial" w:cs="Arial"/>
        </w:rPr>
        <w:tab/>
      </w:r>
      <w:r>
        <w:rPr>
          <w:rFonts w:ascii="Arial" w:hAnsi="Arial" w:cs="Arial"/>
        </w:rPr>
        <w:t>I</w:t>
      </w:r>
      <w:r w:rsidRPr="002A1D08">
        <w:rPr>
          <w:rFonts w:ascii="Arial" w:hAnsi="Arial" w:cs="Arial"/>
        </w:rPr>
        <w:t xml:space="preserve">ndividual or HUF or trust or any other assessee but not a company or a firm. </w:t>
      </w:r>
    </w:p>
    <w:p w14:paraId="3AC51D0F" w14:textId="1DB2D3DE" w:rsidR="002A1D08" w:rsidRPr="002A1D08" w:rsidRDefault="002A1D08" w:rsidP="00A00A0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A1D08">
        <w:rPr>
          <w:rFonts w:ascii="Arial" w:hAnsi="Arial" w:cs="Arial"/>
        </w:rPr>
        <w:t xml:space="preserve">Only Resident Indians can apply. </w:t>
      </w:r>
    </w:p>
    <w:p w14:paraId="36F8AD61" w14:textId="16862977" w:rsidR="002A1D08" w:rsidRPr="002A1D08" w:rsidRDefault="002A1D08" w:rsidP="00A00A0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A1D08">
        <w:rPr>
          <w:rFonts w:ascii="Arial" w:hAnsi="Arial" w:cs="Arial"/>
        </w:rPr>
        <w:t>Investor should be less than 60 years old</w:t>
      </w:r>
    </w:p>
    <w:p w14:paraId="7D202F69" w14:textId="015CAADE" w:rsidR="002A1D08" w:rsidRPr="002A1D08" w:rsidRDefault="002A1D08" w:rsidP="00A00A0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A1D08">
        <w:rPr>
          <w:rFonts w:ascii="Arial" w:hAnsi="Arial" w:cs="Arial"/>
        </w:rPr>
        <w:t xml:space="preserve">Tax calculated on investors total Income is </w:t>
      </w:r>
      <w:r>
        <w:rPr>
          <w:rFonts w:ascii="Arial" w:hAnsi="Arial" w:cs="Arial"/>
        </w:rPr>
        <w:t>N</w:t>
      </w:r>
      <w:r w:rsidRPr="002A1D08">
        <w:rPr>
          <w:rFonts w:ascii="Arial" w:hAnsi="Arial" w:cs="Arial"/>
        </w:rPr>
        <w:t>il</w:t>
      </w:r>
    </w:p>
    <w:p w14:paraId="56C7D2CB" w14:textId="34FC1BDD" w:rsidR="002A1D08" w:rsidRPr="002A1D08" w:rsidRDefault="002A1D08" w:rsidP="00A00A0C">
      <w:pPr>
        <w:ind w:left="720"/>
        <w:jc w:val="both"/>
        <w:rPr>
          <w:rFonts w:ascii="Arial" w:hAnsi="Arial" w:cs="Arial"/>
        </w:rPr>
      </w:pPr>
      <w:r w:rsidRPr="00A00A0C">
        <w:rPr>
          <w:rFonts w:ascii="Arial" w:hAnsi="Arial" w:cs="Arial"/>
        </w:rPr>
        <w:t>- The total income</w:t>
      </w:r>
      <w:r w:rsidRPr="002A1D08">
        <w:rPr>
          <w:rFonts w:ascii="Arial" w:hAnsi="Arial" w:cs="Arial"/>
        </w:rPr>
        <w:t xml:space="preserve"> for the year is less than the basic exemption limit of that year. (As </w:t>
      </w:r>
      <w:r>
        <w:rPr>
          <w:rFonts w:ascii="Arial" w:hAnsi="Arial" w:cs="Arial"/>
        </w:rPr>
        <w:t xml:space="preserve">  </w:t>
      </w:r>
      <w:r w:rsidR="00A00A0C">
        <w:rPr>
          <w:rFonts w:ascii="Arial" w:hAnsi="Arial" w:cs="Arial"/>
        </w:rPr>
        <w:t xml:space="preserve">     </w:t>
      </w:r>
      <w:r w:rsidRPr="002A1D08">
        <w:rPr>
          <w:rFonts w:ascii="Arial" w:hAnsi="Arial" w:cs="Arial"/>
        </w:rPr>
        <w:t>per current FY which is Rs.</w:t>
      </w:r>
      <w:r w:rsidR="00EC61FD">
        <w:rPr>
          <w:rFonts w:ascii="Arial" w:hAnsi="Arial" w:cs="Arial"/>
        </w:rPr>
        <w:t xml:space="preserve"> </w:t>
      </w:r>
      <w:r w:rsidRPr="002A1D08">
        <w:rPr>
          <w:rFonts w:ascii="Arial" w:hAnsi="Arial" w:cs="Arial"/>
        </w:rPr>
        <w:t>2.5 lakh for financial year 2020-21 (AY 2021-22))</w:t>
      </w:r>
    </w:p>
    <w:p w14:paraId="4AEE9521" w14:textId="77777777" w:rsidR="002A1D08" w:rsidRPr="002A1D08" w:rsidRDefault="002A1D08" w:rsidP="002A1D08">
      <w:pPr>
        <w:jc w:val="both"/>
        <w:rPr>
          <w:rFonts w:ascii="Arial" w:hAnsi="Arial" w:cs="Arial"/>
        </w:rPr>
      </w:pPr>
    </w:p>
    <w:p w14:paraId="3DDBF598" w14:textId="73794EBF" w:rsidR="002A1D08" w:rsidRPr="002A1D08" w:rsidRDefault="002A1D08" w:rsidP="002A1D08">
      <w:pPr>
        <w:jc w:val="both"/>
        <w:rPr>
          <w:rFonts w:ascii="Arial" w:hAnsi="Arial" w:cs="Arial"/>
        </w:rPr>
      </w:pPr>
      <w:r w:rsidRPr="002A1D08">
        <w:rPr>
          <w:rFonts w:ascii="Arial" w:hAnsi="Arial" w:cs="Arial"/>
        </w:rPr>
        <w:t>++++++++++++++++++++++++++++++++++++++++++++++++++++++++++++++++++++++</w:t>
      </w:r>
    </w:p>
    <w:p w14:paraId="3A69A38F" w14:textId="77777777" w:rsidR="002A1D08" w:rsidRPr="002A1D08" w:rsidRDefault="002A1D08" w:rsidP="002A1D08">
      <w:pPr>
        <w:jc w:val="both"/>
        <w:rPr>
          <w:rFonts w:ascii="Arial" w:hAnsi="Arial" w:cs="Arial"/>
        </w:rPr>
      </w:pPr>
    </w:p>
    <w:p w14:paraId="01B4688A" w14:textId="1C00F005" w:rsidR="002A1D08" w:rsidRPr="002A1D08" w:rsidRDefault="002A1D08" w:rsidP="002A1D08">
      <w:pPr>
        <w:jc w:val="both"/>
        <w:rPr>
          <w:rFonts w:ascii="Arial" w:hAnsi="Arial" w:cs="Arial"/>
        </w:rPr>
      </w:pPr>
      <w:r w:rsidRPr="002A1D08">
        <w:rPr>
          <w:rFonts w:ascii="Arial" w:hAnsi="Arial" w:cs="Arial"/>
        </w:rPr>
        <w:t>Q) Conditions you must fulfil to submit Form 15H</w:t>
      </w:r>
    </w:p>
    <w:p w14:paraId="011B2378" w14:textId="77777777" w:rsidR="002A1D08" w:rsidRPr="002A1D08" w:rsidRDefault="002A1D08" w:rsidP="002A1D08">
      <w:pPr>
        <w:jc w:val="both"/>
        <w:rPr>
          <w:rFonts w:ascii="Arial" w:hAnsi="Arial" w:cs="Arial"/>
        </w:rPr>
      </w:pPr>
    </w:p>
    <w:p w14:paraId="092C61F4" w14:textId="55263400" w:rsidR="002A1D08" w:rsidRPr="002A1D08" w:rsidRDefault="002A1D08" w:rsidP="00A00A0C">
      <w:pPr>
        <w:jc w:val="both"/>
        <w:rPr>
          <w:rFonts w:ascii="Arial" w:hAnsi="Arial" w:cs="Arial"/>
        </w:rPr>
      </w:pPr>
      <w:r w:rsidRPr="002A1D08">
        <w:rPr>
          <w:rFonts w:ascii="Arial" w:hAnsi="Arial" w:cs="Arial"/>
        </w:rPr>
        <w:t>A)</w:t>
      </w:r>
      <w:r w:rsidR="00A00A0C">
        <w:rPr>
          <w:rFonts w:ascii="Arial" w:hAnsi="Arial" w:cs="Arial"/>
        </w:rPr>
        <w:t xml:space="preserve"> </w:t>
      </w:r>
      <w:r w:rsidR="00A00A0C">
        <w:rPr>
          <w:rFonts w:ascii="Arial" w:hAnsi="Arial" w:cs="Arial"/>
        </w:rPr>
        <w:tab/>
      </w:r>
      <w:r w:rsidRPr="002A1D08">
        <w:rPr>
          <w:rFonts w:ascii="Arial" w:hAnsi="Arial" w:cs="Arial"/>
        </w:rPr>
        <w:t>Investor is an individual and resident Indian</w:t>
      </w:r>
      <w:r w:rsidR="00A00A0C">
        <w:rPr>
          <w:rFonts w:ascii="Arial" w:hAnsi="Arial" w:cs="Arial"/>
        </w:rPr>
        <w:t>.</w:t>
      </w:r>
    </w:p>
    <w:p w14:paraId="06B69053" w14:textId="13D13953" w:rsidR="002A1D08" w:rsidRPr="00A00A0C" w:rsidRDefault="002A1D08" w:rsidP="00A00A0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00A0C">
        <w:rPr>
          <w:rFonts w:ascii="Arial" w:hAnsi="Arial" w:cs="Arial"/>
        </w:rPr>
        <w:t>A senior citizen</w:t>
      </w:r>
      <w:r w:rsidR="00326E52">
        <w:rPr>
          <w:rFonts w:ascii="Arial" w:hAnsi="Arial" w:cs="Arial"/>
        </w:rPr>
        <w:t xml:space="preserve">, those who are 60 years and older </w:t>
      </w:r>
      <w:r w:rsidRPr="00A00A0C">
        <w:rPr>
          <w:rFonts w:ascii="Arial" w:hAnsi="Arial" w:cs="Arial"/>
        </w:rPr>
        <w:t xml:space="preserve">during the </w:t>
      </w:r>
      <w:r w:rsidR="00326E52">
        <w:rPr>
          <w:rFonts w:ascii="Arial" w:hAnsi="Arial" w:cs="Arial"/>
        </w:rPr>
        <w:t xml:space="preserve">financial </w:t>
      </w:r>
      <w:r w:rsidRPr="00A00A0C">
        <w:rPr>
          <w:rFonts w:ascii="Arial" w:hAnsi="Arial" w:cs="Arial"/>
        </w:rPr>
        <w:t>year for which investor is submitting the form</w:t>
      </w:r>
      <w:r w:rsidR="00A00A0C">
        <w:rPr>
          <w:rFonts w:ascii="Arial" w:hAnsi="Arial" w:cs="Arial"/>
        </w:rPr>
        <w:t>.</w:t>
      </w:r>
    </w:p>
    <w:p w14:paraId="24CB79D5" w14:textId="670E855C" w:rsidR="002A1D08" w:rsidRDefault="002A1D08" w:rsidP="00326E52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00A0C">
        <w:rPr>
          <w:rFonts w:ascii="Arial" w:hAnsi="Arial" w:cs="Arial"/>
        </w:rPr>
        <w:t>Tax calculated on your Total Income is nil</w:t>
      </w:r>
    </w:p>
    <w:p w14:paraId="331F13A8" w14:textId="389A9453" w:rsidR="00326E52" w:rsidRPr="00A00A0C" w:rsidRDefault="00326E52" w:rsidP="00A00A0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00A0C">
        <w:rPr>
          <w:rFonts w:ascii="Arial" w:hAnsi="Arial" w:cs="Arial"/>
        </w:rPr>
        <w:t>The total income</w:t>
      </w:r>
      <w:r w:rsidRPr="00326E52">
        <w:rPr>
          <w:rFonts w:ascii="Arial" w:hAnsi="Arial" w:cs="Arial"/>
        </w:rPr>
        <w:t xml:space="preserve"> for the year is less than the basic exemption limit of that year </w:t>
      </w:r>
      <w:r w:rsidR="00EC61FD">
        <w:rPr>
          <w:rFonts w:ascii="Arial" w:hAnsi="Arial" w:cs="Arial"/>
        </w:rPr>
        <w:t xml:space="preserve">after </w:t>
      </w:r>
      <w:r w:rsidRPr="00326E52">
        <w:rPr>
          <w:rFonts w:ascii="Arial" w:hAnsi="Arial" w:cs="Arial"/>
        </w:rPr>
        <w:t>deduction(s) under Chapter VI</w:t>
      </w:r>
      <w:r w:rsidRPr="00326E52">
        <w:rPr>
          <w:rFonts w:ascii="Cambria Math" w:hAnsi="Cambria Math" w:cs="Cambria Math"/>
        </w:rPr>
        <w:t>‐</w:t>
      </w:r>
      <w:r w:rsidRPr="00326E52">
        <w:rPr>
          <w:rFonts w:ascii="Arial" w:hAnsi="Arial" w:cs="Arial"/>
        </w:rPr>
        <w:t>A, if any, for which the declarant is eligible."</w:t>
      </w:r>
    </w:p>
    <w:p w14:paraId="2D0D9676" w14:textId="77777777" w:rsidR="002A1D08" w:rsidRPr="002A1D08" w:rsidRDefault="002A1D08" w:rsidP="002A1D08">
      <w:pPr>
        <w:jc w:val="both"/>
        <w:rPr>
          <w:rFonts w:ascii="Arial" w:hAnsi="Arial" w:cs="Arial"/>
        </w:rPr>
      </w:pPr>
    </w:p>
    <w:p w14:paraId="7D51EDC0" w14:textId="27EAD942" w:rsidR="002A1D08" w:rsidRPr="002A1D08" w:rsidRDefault="002A1D08" w:rsidP="002A1D08">
      <w:pPr>
        <w:jc w:val="both"/>
        <w:rPr>
          <w:rFonts w:ascii="Arial" w:hAnsi="Arial" w:cs="Arial"/>
        </w:rPr>
      </w:pPr>
      <w:r w:rsidRPr="002A1D08">
        <w:rPr>
          <w:rFonts w:ascii="Arial" w:hAnsi="Arial" w:cs="Arial"/>
        </w:rPr>
        <w:t>++++++++++++++++++++++++++++++++++++++++++++++++++++++++++++++++++++++</w:t>
      </w:r>
    </w:p>
    <w:p w14:paraId="4B1AEA7E" w14:textId="77777777" w:rsidR="002A1D08" w:rsidRPr="002A1D08" w:rsidRDefault="002A1D08" w:rsidP="002A1D08">
      <w:pPr>
        <w:jc w:val="both"/>
        <w:rPr>
          <w:rFonts w:ascii="Arial" w:hAnsi="Arial" w:cs="Arial"/>
        </w:rPr>
      </w:pPr>
    </w:p>
    <w:p w14:paraId="62A2B478" w14:textId="77777777" w:rsidR="002A1D08" w:rsidRPr="002A1D08" w:rsidRDefault="002A1D08" w:rsidP="002A1D08">
      <w:pPr>
        <w:jc w:val="both"/>
        <w:rPr>
          <w:rFonts w:ascii="Arial" w:hAnsi="Arial" w:cs="Arial"/>
        </w:rPr>
      </w:pPr>
      <w:r w:rsidRPr="002A1D08">
        <w:rPr>
          <w:rFonts w:ascii="Arial" w:hAnsi="Arial" w:cs="Arial"/>
        </w:rPr>
        <w:t>Q) If investor forgot to submit Form 15G or Form 15H?</w:t>
      </w:r>
    </w:p>
    <w:p w14:paraId="16F2517D" w14:textId="77777777" w:rsidR="002A1D08" w:rsidRPr="002A1D08" w:rsidRDefault="002A1D08" w:rsidP="002A1D08">
      <w:pPr>
        <w:jc w:val="both"/>
        <w:rPr>
          <w:rFonts w:ascii="Arial" w:hAnsi="Arial" w:cs="Arial"/>
        </w:rPr>
      </w:pPr>
    </w:p>
    <w:p w14:paraId="71F6BA87" w14:textId="6CE76EA9" w:rsidR="002A1D08" w:rsidRDefault="002A1D08" w:rsidP="002A1D08">
      <w:pPr>
        <w:jc w:val="both"/>
        <w:rPr>
          <w:rFonts w:ascii="Arial" w:hAnsi="Arial" w:cs="Arial"/>
        </w:rPr>
      </w:pPr>
      <w:r w:rsidRPr="002A1D08">
        <w:rPr>
          <w:rFonts w:ascii="Arial" w:hAnsi="Arial" w:cs="Arial"/>
        </w:rPr>
        <w:t xml:space="preserve">A) </w:t>
      </w:r>
      <w:r w:rsidR="00326E52">
        <w:rPr>
          <w:rFonts w:ascii="Arial" w:hAnsi="Arial" w:cs="Arial"/>
        </w:rPr>
        <w:t xml:space="preserve">Investor will have to file income tax return to claim </w:t>
      </w:r>
      <w:r w:rsidR="00EC61FD">
        <w:rPr>
          <w:rFonts w:ascii="Arial" w:hAnsi="Arial" w:cs="Arial"/>
        </w:rPr>
        <w:t xml:space="preserve">the credit of </w:t>
      </w:r>
      <w:r w:rsidR="00326E52">
        <w:rPr>
          <w:rFonts w:ascii="Arial" w:hAnsi="Arial" w:cs="Arial"/>
        </w:rPr>
        <w:t xml:space="preserve">TDS amount. </w:t>
      </w:r>
    </w:p>
    <w:p w14:paraId="692CDF7B" w14:textId="64B49541" w:rsidR="002A1D08" w:rsidRPr="002A1D08" w:rsidRDefault="002A1D08" w:rsidP="002A1D08">
      <w:pPr>
        <w:jc w:val="both"/>
        <w:rPr>
          <w:rFonts w:ascii="Arial" w:hAnsi="Arial" w:cs="Arial"/>
        </w:rPr>
      </w:pPr>
      <w:r w:rsidRPr="002A1D08">
        <w:rPr>
          <w:rFonts w:ascii="Arial" w:hAnsi="Arial" w:cs="Arial"/>
        </w:rPr>
        <w:t>Mutual Fund</w:t>
      </w:r>
      <w:r w:rsidR="00D856DB">
        <w:rPr>
          <w:rFonts w:ascii="Arial" w:hAnsi="Arial" w:cs="Arial"/>
        </w:rPr>
        <w:t xml:space="preserve"> </w:t>
      </w:r>
      <w:r w:rsidRPr="002A1D08">
        <w:rPr>
          <w:rFonts w:ascii="Arial" w:hAnsi="Arial" w:cs="Arial"/>
        </w:rPr>
        <w:t xml:space="preserve">would </w:t>
      </w:r>
      <w:r w:rsidR="00ED18B3">
        <w:rPr>
          <w:rFonts w:ascii="Arial" w:hAnsi="Arial" w:cs="Arial"/>
        </w:rPr>
        <w:t xml:space="preserve">not </w:t>
      </w:r>
      <w:r w:rsidRPr="002A1D08">
        <w:rPr>
          <w:rFonts w:ascii="Arial" w:hAnsi="Arial" w:cs="Arial"/>
        </w:rPr>
        <w:t xml:space="preserve">be able to refund </w:t>
      </w:r>
      <w:r w:rsidR="00D856DB">
        <w:rPr>
          <w:rFonts w:ascii="Arial" w:hAnsi="Arial" w:cs="Arial"/>
        </w:rPr>
        <w:t>Tax Deducted at Source (</w:t>
      </w:r>
      <w:r w:rsidRPr="002A1D08">
        <w:rPr>
          <w:rFonts w:ascii="Arial" w:hAnsi="Arial" w:cs="Arial"/>
        </w:rPr>
        <w:t>TDS</w:t>
      </w:r>
      <w:r w:rsidR="00D856DB">
        <w:rPr>
          <w:rFonts w:ascii="Arial" w:hAnsi="Arial" w:cs="Arial"/>
        </w:rPr>
        <w:t xml:space="preserve">) </w:t>
      </w:r>
      <w:r w:rsidRPr="002A1D08">
        <w:rPr>
          <w:rFonts w:ascii="Arial" w:hAnsi="Arial" w:cs="Arial"/>
        </w:rPr>
        <w:t xml:space="preserve">to </w:t>
      </w:r>
      <w:r w:rsidR="00EC61FD">
        <w:rPr>
          <w:rFonts w:ascii="Arial" w:hAnsi="Arial" w:cs="Arial"/>
        </w:rPr>
        <w:t xml:space="preserve">the investor as deductor is required to deposit </w:t>
      </w:r>
      <w:r w:rsidR="00D856DB">
        <w:rPr>
          <w:rFonts w:ascii="Arial" w:hAnsi="Arial" w:cs="Arial"/>
        </w:rPr>
        <w:t>TDS</w:t>
      </w:r>
      <w:r w:rsidR="00EC61FD">
        <w:rPr>
          <w:rFonts w:ascii="Arial" w:hAnsi="Arial" w:cs="Arial"/>
        </w:rPr>
        <w:t xml:space="preserve"> to the income tax department on monthly basis</w:t>
      </w:r>
      <w:r w:rsidR="00A00A0C">
        <w:rPr>
          <w:rFonts w:ascii="Arial" w:hAnsi="Arial" w:cs="Arial"/>
        </w:rPr>
        <w:t>.</w:t>
      </w:r>
    </w:p>
    <w:p w14:paraId="7190468D" w14:textId="77777777" w:rsidR="008966D9" w:rsidRPr="002A1D08" w:rsidRDefault="008966D9" w:rsidP="002A1D08">
      <w:pPr>
        <w:jc w:val="both"/>
        <w:rPr>
          <w:rFonts w:ascii="Arial" w:hAnsi="Arial" w:cs="Arial"/>
        </w:rPr>
      </w:pPr>
    </w:p>
    <w:sectPr w:rsidR="008966D9" w:rsidRPr="002A1D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E0E07"/>
    <w:multiLevelType w:val="hybridMultilevel"/>
    <w:tmpl w:val="C8645B5C"/>
    <w:lvl w:ilvl="0" w:tplc="40C4FA1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CCA"/>
    <w:rsid w:val="002A1D08"/>
    <w:rsid w:val="00326E52"/>
    <w:rsid w:val="008966D9"/>
    <w:rsid w:val="009134D9"/>
    <w:rsid w:val="00953C05"/>
    <w:rsid w:val="00A00A0C"/>
    <w:rsid w:val="00CC45D7"/>
    <w:rsid w:val="00D856DB"/>
    <w:rsid w:val="00EC61FD"/>
    <w:rsid w:val="00ED18B3"/>
    <w:rsid w:val="00EE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4A3DB"/>
  <w15:chartTrackingRefBased/>
  <w15:docId w15:val="{35BDC724-D044-4912-9DBE-DBC77FDE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D0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D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D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26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1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Ankur Jain</dc:creator>
  <cp:keywords/>
  <dc:description/>
  <cp:lastModifiedBy>P M Parameswaran</cp:lastModifiedBy>
  <cp:revision>3</cp:revision>
  <dcterms:created xsi:type="dcterms:W3CDTF">2021-05-14T16:21:00Z</dcterms:created>
  <dcterms:modified xsi:type="dcterms:W3CDTF">2021-05-14T16:22:00Z</dcterms:modified>
</cp:coreProperties>
</file>